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90" w:rsidRDefault="00FE1EC0">
      <w:r>
        <w:t xml:space="preserve">В 2013-2016 </w:t>
      </w:r>
      <w:proofErr w:type="spellStart"/>
      <w:r>
        <w:t>г.г</w:t>
      </w:r>
      <w:proofErr w:type="spellEnd"/>
      <w:r>
        <w:t xml:space="preserve">. строительство генерирующего объекта установленной мощностью свыше 50 МВт,  реконструкцию, модернизацию и техническое перевооружение объектов электросетевого хозяйства, проектный номинальный класс напряжения которых составляет 220 </w:t>
      </w:r>
      <w:proofErr w:type="spellStart"/>
      <w:r>
        <w:t>кВ</w:t>
      </w:r>
      <w:proofErr w:type="spellEnd"/>
      <w:r>
        <w:t xml:space="preserve"> и выше, объектов электроэнергетики, финансирование которых полностью или частично </w:t>
      </w:r>
      <w:proofErr w:type="gramStart"/>
      <w:r>
        <w:t>предусмотрено федеральным законом о федеральном бюджете на соответствующий финансовый год не запланировано</w:t>
      </w:r>
      <w:proofErr w:type="gramEnd"/>
      <w:r>
        <w:t>. В соответствии с Федеральным законом от 26.03.2003 г. №35-ФЗ "Об электроэнергетики", Постановления правительства РФ от 01.12.2009 №977 "Об инвестиционных программах субъектов электро</w:t>
      </w:r>
      <w:bookmarkStart w:id="0" w:name="_GoBack"/>
      <w:bookmarkEnd w:id="0"/>
      <w:r>
        <w:t xml:space="preserve">энергетики" ЗАО "ПОЛЕТ-ИНЖЕНЕР" не </w:t>
      </w:r>
      <w:proofErr w:type="spellStart"/>
      <w:proofErr w:type="gramStart"/>
      <w:r>
        <w:t>не</w:t>
      </w:r>
      <w:proofErr w:type="spellEnd"/>
      <w:proofErr w:type="gramEnd"/>
      <w:r>
        <w:t xml:space="preserve"> относится к числу субъектов  инвестиционные программы которых утверждаются уполномоченным федеральным органом исполнительной власти Российской Федерации.</w:t>
      </w:r>
    </w:p>
    <w:sectPr w:rsidR="004D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C0"/>
    <w:rsid w:val="004D0690"/>
    <w:rsid w:val="00D40DD7"/>
    <w:rsid w:val="00EB0167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Борисович Ксенофонтов</dc:creator>
  <cp:lastModifiedBy>Евгений Борисович Ксенофонтов</cp:lastModifiedBy>
  <cp:revision>2</cp:revision>
  <dcterms:created xsi:type="dcterms:W3CDTF">2014-12-05T07:46:00Z</dcterms:created>
  <dcterms:modified xsi:type="dcterms:W3CDTF">2014-12-05T07:46:00Z</dcterms:modified>
</cp:coreProperties>
</file>